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9E432" w14:textId="5912F266" w:rsidR="00391598" w:rsidRDefault="00391598" w:rsidP="00391598">
      <w:pPr>
        <w:rPr>
          <w:b/>
          <w:bCs/>
        </w:rPr>
      </w:pPr>
      <w:r w:rsidRPr="00391598">
        <w:rPr>
          <w:noProof/>
        </w:rPr>
        <w:drawing>
          <wp:inline distT="0" distB="0" distL="0" distR="0" wp14:anchorId="46EA0733" wp14:editId="1B2308B2">
            <wp:extent cx="4286250" cy="3086100"/>
            <wp:effectExtent l="0" t="0" r="0" b="0"/>
            <wp:docPr id="1" name="Kép 1" descr="A képen szöveg, áramkör, elektronik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, áramkör, elektronika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54B3E" w14:textId="77777777" w:rsidR="00391598" w:rsidRDefault="00391598" w:rsidP="00391598">
      <w:pPr>
        <w:rPr>
          <w:b/>
          <w:bCs/>
        </w:rPr>
      </w:pPr>
    </w:p>
    <w:p w14:paraId="50801C04" w14:textId="715443AE" w:rsidR="00391598" w:rsidRPr="00391598" w:rsidRDefault="00391598" w:rsidP="00391598">
      <w:pPr>
        <w:rPr>
          <w:b/>
          <w:bCs/>
        </w:rPr>
      </w:pPr>
      <w:r w:rsidRPr="00391598">
        <w:rPr>
          <w:b/>
          <w:bCs/>
        </w:rPr>
        <w:t>Miért nehéz a matematika?</w:t>
      </w:r>
    </w:p>
    <w:p w14:paraId="5DBFAF66" w14:textId="77777777" w:rsidR="00391598" w:rsidRPr="00391598" w:rsidRDefault="00391598" w:rsidP="00391598">
      <w:r w:rsidRPr="00391598">
        <w:t xml:space="preserve">2019-05-20 </w:t>
      </w:r>
    </w:p>
    <w:p w14:paraId="1DB8D61E" w14:textId="77777777" w:rsidR="00391598" w:rsidRPr="00391598" w:rsidRDefault="00391598" w:rsidP="00391598">
      <w:r w:rsidRPr="00391598">
        <w:t xml:space="preserve">Szerző(k): Tóth Andrea </w:t>
      </w:r>
    </w:p>
    <w:p w14:paraId="56FAEC41" w14:textId="77777777" w:rsidR="00391598" w:rsidRPr="00391598" w:rsidRDefault="00391598" w:rsidP="00391598">
      <w:r w:rsidRPr="00391598">
        <w:t>A Magyar Református Szeretetszolgálat ózdi irodája által megvalósuló matematika oktatás során, heti egyszer, csoportos foglalkozás keretében, 1 órás intervallumban történik a hátrányos helyzetű tanulók felzárkóztatása, illetve emellett hetente egy, az adott témával kapcsolatos digitális, online felületen kitölthető tananyag segíti a matematika tantárgy gyakorlását.</w:t>
      </w:r>
    </w:p>
    <w:p w14:paraId="73464BA8" w14:textId="77777777" w:rsidR="00391598" w:rsidRPr="00391598" w:rsidRDefault="00391598" w:rsidP="00391598">
      <w:r w:rsidRPr="00391598">
        <w:t> </w:t>
      </w:r>
    </w:p>
    <w:p w14:paraId="6AD16843" w14:textId="2A114DFC" w:rsidR="00391598" w:rsidRDefault="00391598" w:rsidP="00391598">
      <w:r w:rsidRPr="00391598">
        <w:t xml:space="preserve">A tanulók elég nagy százalékának bizony nehéz a matematika tantárgy, ezt többféle felmérések során kapott eredmények is bizonyítják. A matematika oktatása már első osztályban elkezdődik. Sok mindenkinek ismerősek a zavaros magyarázatok, amelyek után a tanulók többsége úgy érzi, hogy nem értette meg az adott anyagot. Nos, ezek a tapasztalások, élmények megölik a tanuló érdeklődését. A tanárnak ki kell találnia azokat a gondolkodtató kérdéseket, amelyek lassanként rávezetik a tanulókat a megértés és a gondolkodni tudás szintjére. Az eredményesség alapfeltétele a tanár, a tanár hozzáállása, alkalmassága. A tanár felkészültsége az első szempont. Véleményem szerint azért nehéz a tanulók nagy részének a matematika, mert nem a gyakorlati élethez kapcsoljuk. A gyakorlati életből kell venni a feladatokat és problémákat. Játékossá kell tenni a matematikát, hogy a tanulók szinte észre se vegyék, hogy matematikát tanulnak. Természetesen a diákok tudásszintjét is fel kell mérnünk bizonyos időközönként. Meg kell keresnünk azokat a hibákat, hiányosságokat, amelyek megnehezítik a matematikát, illetve annak megtanulását. A logikai tisztánlátás hiányát bizonyítják a definíciók és tételek összekeverései, ezért minél több logikai játékot kell bevinni a gyerekeknek, mert ezeknek gondolkodásfejlesztő hatása van. Rengeteg olyan játékot, időtöltést kellene beiktatni a gyerekek életébe, melyek megnövelik például az egyén vizuális érzékelését. Minden gyermeknek komolyabb rajzoktatásban kellene részesülnie, mert az nagyban fokozza a térlátást, a finom részletek megfigyelésének képességét is.  Például egy rendes geometria feladatot nem lehet csak szavakban megoldani, hanem látni is szükséges, hogy miről is van szó. Egyszerűen sokszor nem tudja a tanuló, hogy mit kezdjen az adott kérdéssel, hogyan fogjon hozzá, pedig elég lennek néha egyszerűen csak elképzelni az adott szituációt. </w:t>
      </w:r>
    </w:p>
    <w:p w14:paraId="74E994A9" w14:textId="67FB2EBD" w:rsidR="00391598" w:rsidRDefault="00391598" w:rsidP="00391598"/>
    <w:p w14:paraId="2A3CFAED" w14:textId="33F9402A" w:rsidR="00391598" w:rsidRPr="00391598" w:rsidRDefault="00501C95" w:rsidP="00391598">
      <w:r w:rsidRPr="00501C95">
        <w:lastRenderedPageBreak/>
        <w:drawing>
          <wp:inline distT="0" distB="0" distL="0" distR="0" wp14:anchorId="7C1F49BF" wp14:editId="1A363F51">
            <wp:extent cx="5760720" cy="323913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2EBB8" w14:textId="77777777" w:rsidR="00D10AB7" w:rsidRDefault="00D10AB7"/>
    <w:sectPr w:rsidR="00D10AB7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91598"/>
    <w:rsid w:val="00391598"/>
    <w:rsid w:val="00501C95"/>
    <w:rsid w:val="00D10AB7"/>
    <w:rsid w:val="00D7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BE518"/>
  <w15:chartTrackingRefBased/>
  <w15:docId w15:val="{D23A360D-D414-44AE-90E7-A40D7376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8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3</cp:revision>
  <dcterms:created xsi:type="dcterms:W3CDTF">2022-05-24T15:04:00Z</dcterms:created>
  <dcterms:modified xsi:type="dcterms:W3CDTF">2022-05-24T15:10:00Z</dcterms:modified>
</cp:coreProperties>
</file>