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22AEC" w14:textId="544CA4E0" w:rsidR="00996F8B" w:rsidRDefault="00996F8B" w:rsidP="00996F8B">
      <w:pPr>
        <w:rPr>
          <w:b/>
          <w:bCs/>
        </w:rPr>
      </w:pPr>
      <w:r w:rsidRPr="00996F8B">
        <w:drawing>
          <wp:inline distT="0" distB="0" distL="0" distR="0" wp14:anchorId="1B5E0E81" wp14:editId="3C4C81E1">
            <wp:extent cx="5760720" cy="270891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220F4" w14:textId="77777777" w:rsidR="00996F8B" w:rsidRDefault="00996F8B" w:rsidP="00996F8B">
      <w:pPr>
        <w:rPr>
          <w:b/>
          <w:bCs/>
        </w:rPr>
      </w:pPr>
    </w:p>
    <w:p w14:paraId="4CEBB4BC" w14:textId="10072442" w:rsidR="00996F8B" w:rsidRPr="00996F8B" w:rsidRDefault="00996F8B" w:rsidP="00996F8B">
      <w:pPr>
        <w:rPr>
          <w:b/>
          <w:bCs/>
        </w:rPr>
      </w:pPr>
      <w:r w:rsidRPr="00996F8B">
        <w:rPr>
          <w:b/>
          <w:bCs/>
        </w:rPr>
        <w:t>Mentálhig</w:t>
      </w:r>
      <w:r>
        <w:rPr>
          <w:b/>
          <w:bCs/>
        </w:rPr>
        <w:t>i</w:t>
      </w:r>
      <w:r w:rsidRPr="00996F8B">
        <w:rPr>
          <w:b/>
          <w:bCs/>
        </w:rPr>
        <w:t>énés csoportos tanácsadás</w:t>
      </w:r>
    </w:p>
    <w:p w14:paraId="09817993" w14:textId="77777777" w:rsidR="00996F8B" w:rsidRPr="00996F8B" w:rsidRDefault="00996F8B" w:rsidP="00996F8B">
      <w:r w:rsidRPr="00996F8B">
        <w:t xml:space="preserve">2019-05-17 </w:t>
      </w:r>
    </w:p>
    <w:p w14:paraId="4721B7BF" w14:textId="77777777" w:rsidR="00996F8B" w:rsidRPr="00996F8B" w:rsidRDefault="00996F8B" w:rsidP="00996F8B">
      <w:r w:rsidRPr="00996F8B">
        <w:t xml:space="preserve">Szerző(k): Bartha Kata </w:t>
      </w:r>
    </w:p>
    <w:p w14:paraId="7392EED4" w14:textId="77777777" w:rsidR="00996F8B" w:rsidRPr="00996F8B" w:rsidRDefault="00996F8B" w:rsidP="00996F8B">
      <w:r w:rsidRPr="00996F8B">
        <w:t xml:space="preserve">Az EFOP-5.2.1-17-2017-00011 projekt keretében, a mentálhigiénés tanácsadás, csoportos foglalkozások alkalmával, jó volt látni és megélni, hogy lelkesek és nyitottak a fiatalok. Könnyen felvették a fonalat és szívesen beszéltek magukról. </w:t>
      </w:r>
    </w:p>
    <w:p w14:paraId="66E1300D" w14:textId="77777777" w:rsidR="00996F8B" w:rsidRPr="00996F8B" w:rsidRDefault="00996F8B" w:rsidP="00996F8B">
      <w:r w:rsidRPr="00996F8B">
        <w:t> </w:t>
      </w:r>
    </w:p>
    <w:p w14:paraId="67FD586F" w14:textId="77777777" w:rsidR="00996F8B" w:rsidRPr="00996F8B" w:rsidRDefault="00996F8B" w:rsidP="00996F8B">
      <w:r w:rsidRPr="00996F8B">
        <w:t xml:space="preserve">Jelenleg, az ismerkedés, </w:t>
      </w:r>
      <w:proofErr w:type="spellStart"/>
      <w:r w:rsidRPr="00996F8B">
        <w:t>hangolódás</w:t>
      </w:r>
      <w:proofErr w:type="spellEnd"/>
      <w:r w:rsidRPr="00996F8B">
        <w:t xml:space="preserve"> fázisában vagyunk. A cél, hogy jobban megismerjék önmagukat és a társaikat is. Az általános „hogy </w:t>
      </w:r>
      <w:proofErr w:type="gramStart"/>
      <w:r w:rsidRPr="00996F8B">
        <w:t>vagy?„</w:t>
      </w:r>
      <w:proofErr w:type="gramEnd"/>
      <w:r w:rsidRPr="00996F8B">
        <w:t xml:space="preserve">  kérdésen túl különböző témákat is érintünk pl. barátság, család, szerepek, célok, érték stb. Nagyon pozitív számomra a tizenévesek felelősségtudata. Volt olyan fiú, aki nem tudod belépni az internetes felületre, de átment a szomszédban élő csoporttársához és úgy csatlakozott hozzánk. Azt is észrevettem, hogy tetszik nekik, hogy magukról beszélhetnek, hogy </w:t>
      </w:r>
      <w:proofErr w:type="spellStart"/>
      <w:r w:rsidRPr="00996F8B">
        <w:t>fontosak</w:t>
      </w:r>
      <w:proofErr w:type="spellEnd"/>
      <w:r w:rsidRPr="00996F8B">
        <w:t xml:space="preserve">. </w:t>
      </w:r>
    </w:p>
    <w:p w14:paraId="7D3681DF" w14:textId="77777777" w:rsidR="00996F8B" w:rsidRPr="00996F8B" w:rsidRDefault="00996F8B" w:rsidP="00996F8B">
      <w:r w:rsidRPr="00996F8B">
        <w:t>Nagyon nagy érdeklődéssel, nyitottsággal és kíváncsisággal vagyok a program iránt, hogy milyen eredménnyel tudjuk majd zárni, a végén. Történik-e változás a fiatalok életében, az önismeretük, önbecsülésük terén. </w:t>
      </w:r>
    </w:p>
    <w:p w14:paraId="1A55BB96" w14:textId="5E1F6822" w:rsidR="00D10AB7" w:rsidRDefault="00D10AB7"/>
    <w:p w14:paraId="75EAC08E" w14:textId="017F00D7" w:rsidR="00996F8B" w:rsidRDefault="00996F8B">
      <w:r>
        <w:rPr>
          <w:noProof/>
        </w:rPr>
        <w:lastRenderedPageBreak/>
        <w:drawing>
          <wp:inline distT="0" distB="0" distL="0" distR="0" wp14:anchorId="004FDEFF" wp14:editId="0123F14C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6F8B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96F8B"/>
    <w:rsid w:val="00996F8B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A7CC6"/>
  <w15:chartTrackingRefBased/>
  <w15:docId w15:val="{CC11CDF8-06C3-4A63-AADE-81BE992C7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2022-05-24T16:11:00Z</dcterms:created>
  <dcterms:modified xsi:type="dcterms:W3CDTF">2022-05-24T16:13:00Z</dcterms:modified>
</cp:coreProperties>
</file>